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BE3D2" w14:textId="27E03A90" w:rsidR="007B5A6E" w:rsidRDefault="007B5A6E" w:rsidP="007B5A6E">
      <w:pPr>
        <w:spacing w:after="240" w:line="360" w:lineRule="auto"/>
        <w:ind w:left="-993" w:hanging="360"/>
      </w:pPr>
      <w:r w:rsidRPr="007B5A6E">
        <w:rPr>
          <w:noProof/>
        </w:rPr>
        <w:drawing>
          <wp:inline distT="0" distB="0" distL="0" distR="0" wp14:anchorId="782D081D" wp14:editId="52133CCB">
            <wp:extent cx="7109460" cy="97199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159" cy="9731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47B84" w14:textId="77777777" w:rsidR="00992CD5" w:rsidRDefault="007B5A6E">
      <w:pPr>
        <w:pStyle w:val="10"/>
        <w:numPr>
          <w:ilvl w:val="0"/>
          <w:numId w:val="1"/>
        </w:numPr>
        <w:spacing w:after="24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ПОЯСНИТЕЛЬНАЯ ЗАПИСКА</w:t>
      </w:r>
    </w:p>
    <w:p w14:paraId="21131587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Рабочая программа по учебному предмету «Математика»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нарушениями), далее ФАООП УО(</w:t>
      </w:r>
      <w:r>
        <w:rPr>
          <w:rFonts w:ascii="Times New Roman" w:hAnsi="Times New Roman"/>
          <w:sz w:val="28"/>
        </w:rPr>
        <w:t>вариант 1), утверждена приказом Министерства просвещения России от 24.11.2022г. № 1026 (</w:t>
      </w:r>
      <w:hyperlink r:id="rId6" w:history="1">
        <w:r>
          <w:rPr>
            <w:rStyle w:val="a3"/>
            <w:rFonts w:ascii="Times New Roman" w:hAnsi="Times New Roman"/>
            <w:sz w:val="28"/>
          </w:rPr>
          <w:t>https://clck.ru/33NMkR</w:t>
        </w:r>
      </w:hyperlink>
      <w:r>
        <w:rPr>
          <w:rFonts w:ascii="Times New Roman" w:hAnsi="Times New Roman"/>
          <w:sz w:val="28"/>
        </w:rPr>
        <w:t>).</w:t>
      </w:r>
    </w:p>
    <w:p w14:paraId="742D93B7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ФАООП УО (вариант 1) адресована обучающимся с легкой умственной отсталостью (интеллектуальными нарушениями</w:t>
      </w:r>
      <w:r>
        <w:rPr>
          <w:rFonts w:ascii="Times New Roman" w:hAnsi="Times New Roman"/>
          <w:sz w:val="28"/>
        </w:rPr>
        <w:t>) с учетом реализации их особых образовательных потребностей, а также индивидуальных особенностей и возможностей.</w:t>
      </w:r>
    </w:p>
    <w:p w14:paraId="1388B740" w14:textId="77777777" w:rsidR="00992CD5" w:rsidRDefault="007B5A6E">
      <w:pPr>
        <w:keepNext/>
        <w:keepLines/>
        <w:spacing w:before="40" w:after="0" w:line="360" w:lineRule="auto"/>
        <w:jc w:val="both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Учебный предмет</w:t>
      </w:r>
      <w:r>
        <w:rPr>
          <w:rFonts w:ascii="Times New Roman" w:hAnsi="Times New Roman"/>
          <w:b/>
          <w:sz w:val="28"/>
        </w:rPr>
        <w:t xml:space="preserve"> «</w:t>
      </w:r>
      <w:r>
        <w:rPr>
          <w:rFonts w:ascii="Times New Roman" w:hAnsi="Times New Roman"/>
          <w:sz w:val="28"/>
        </w:rPr>
        <w:t>Математика» относится к предметной области «Математика» и является обязательной частью учебного плана.</w:t>
      </w:r>
    </w:p>
    <w:p w14:paraId="7EEAD35C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Федеральная адаптирова</w:t>
      </w:r>
      <w:r>
        <w:rPr>
          <w:rFonts w:ascii="Times New Roman" w:hAnsi="Times New Roman"/>
          <w:sz w:val="28"/>
        </w:rPr>
        <w:t>нная основная общеобразовательная программа определяет цель и задачи учебного предмета «Математика».</w:t>
      </w:r>
    </w:p>
    <w:p w14:paraId="11BB6AB5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Цель обучения – подготовка обучающихся с легкой умственной отсталостью (интеллектуальными нарушениями) к жизни в современном обществе и овладение доступным</w:t>
      </w:r>
      <w:r>
        <w:rPr>
          <w:rFonts w:ascii="Times New Roman" w:hAnsi="Times New Roman"/>
          <w:sz w:val="28"/>
        </w:rPr>
        <w:t>и профессионально-трудовыми навыками.</w:t>
      </w:r>
    </w:p>
    <w:p w14:paraId="5DF96603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Задачи обучения:</w:t>
      </w:r>
    </w:p>
    <w:p w14:paraId="43CB6D23" w14:textId="77777777" w:rsidR="00992CD5" w:rsidRDefault="007B5A6E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доступных обучающимся с умственной отсталостью (интеллектуальными нарушениями) математических </w:t>
      </w:r>
      <w:r>
        <w:rPr>
          <w:rFonts w:ascii="Times New Roman" w:hAnsi="Times New Roman"/>
          <w:color w:val="000000" w:themeColor="text1"/>
          <w:sz w:val="28"/>
        </w:rPr>
        <w:t>знаний</w:t>
      </w:r>
      <w:r>
        <w:rPr>
          <w:rFonts w:ascii="Times New Roman" w:hAnsi="Times New Roman"/>
          <w:sz w:val="28"/>
        </w:rPr>
        <w:t xml:space="preserve"> и умений, необходимых для решения учебно-познавательных, учебно-практических, житейских</w:t>
      </w:r>
      <w:r>
        <w:rPr>
          <w:rFonts w:ascii="Times New Roman" w:hAnsi="Times New Roman"/>
          <w:sz w:val="28"/>
        </w:rPr>
        <w:t xml:space="preserve"> и профессиональных задач; развитие способности их использования при решении соответствующих возрасту задач;</w:t>
      </w:r>
    </w:p>
    <w:p w14:paraId="6E26AEB4" w14:textId="77777777" w:rsidR="00992CD5" w:rsidRDefault="007B5A6E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коррекция и развитие познавательной деятельности и личностных качеств обучающихся с умственной отсталостью (интеллектуальными нарушениями) средства</w:t>
      </w:r>
      <w:r>
        <w:rPr>
          <w:rFonts w:ascii="Times New Roman" w:hAnsi="Times New Roman"/>
          <w:sz w:val="28"/>
        </w:rPr>
        <w:t>ми математики с учетом их индивидуальных возможностей;</w:t>
      </w:r>
    </w:p>
    <w:p w14:paraId="5D092B2C" w14:textId="77777777" w:rsidR="00992CD5" w:rsidRDefault="007B5A6E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формирование положительных качеств личности, в частности аккуратности, настойчивости, трудолюбия, самостоятельности, терпеливости, любознательности, умений планировать свою деятельность, доводить начат</w:t>
      </w:r>
      <w:r>
        <w:rPr>
          <w:rFonts w:ascii="Times New Roman" w:hAnsi="Times New Roman"/>
          <w:sz w:val="28"/>
        </w:rPr>
        <w:t>ое дело до конца, осуществлять контроль и самоконтроль.</w:t>
      </w:r>
    </w:p>
    <w:p w14:paraId="43CA1385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color w:val="00000A"/>
          <w:sz w:val="28"/>
        </w:rPr>
      </w:pPr>
      <w:r>
        <w:rPr>
          <w:rFonts w:ascii="Times New Roman" w:hAnsi="Times New Roman"/>
          <w:sz w:val="28"/>
        </w:rPr>
        <w:t>Рабочая программа по учебному предмету «Математика» в 4 классе определяет следующие задачи:</w:t>
      </w:r>
    </w:p>
    <w:p w14:paraId="3A5BBBAB" w14:textId="77777777" w:rsidR="00992CD5" w:rsidRDefault="007B5A6E">
      <w:pPr>
        <w:numPr>
          <w:ilvl w:val="0"/>
          <w:numId w:val="3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знаний о нумерации чисел первой сотни</w:t>
      </w:r>
      <w:r>
        <w:rPr>
          <w:rFonts w:ascii="Times New Roman" w:hAnsi="Times New Roman"/>
          <w:sz w:val="28"/>
        </w:rPr>
        <w:t>;</w:t>
      </w:r>
    </w:p>
    <w:p w14:paraId="6C3B6D9A" w14:textId="77777777" w:rsidR="00992CD5" w:rsidRDefault="007B5A6E">
      <w:pPr>
        <w:numPr>
          <w:ilvl w:val="0"/>
          <w:numId w:val="3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</w:t>
      </w:r>
      <w:r>
        <w:rPr>
          <w:rFonts w:ascii="Times New Roman" w:hAnsi="Times New Roman"/>
          <w:sz w:val="28"/>
        </w:rPr>
        <w:t xml:space="preserve"> умения выполнять устно и письменно арифмети</w:t>
      </w:r>
      <w:r>
        <w:rPr>
          <w:rFonts w:ascii="Times New Roman" w:hAnsi="Times New Roman"/>
          <w:sz w:val="28"/>
        </w:rPr>
        <w:t>ческие действия с числами и числовыми выражениями, решать текстовые задачи, умение действовать в соответствии с алгоритмом;</w:t>
      </w:r>
    </w:p>
    <w:p w14:paraId="3EE8AF05" w14:textId="77777777" w:rsidR="00992CD5" w:rsidRDefault="007B5A6E">
      <w:pPr>
        <w:numPr>
          <w:ilvl w:val="0"/>
          <w:numId w:val="3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знаний о геометрических фигурах, </w:t>
      </w:r>
      <w:r>
        <w:rPr>
          <w:rFonts w:ascii="Times New Roman" w:hAnsi="Times New Roman"/>
          <w:sz w:val="28"/>
        </w:rPr>
        <w:t>формирование</w:t>
      </w:r>
      <w:r>
        <w:rPr>
          <w:rFonts w:ascii="Times New Roman" w:hAnsi="Times New Roman"/>
          <w:sz w:val="28"/>
        </w:rPr>
        <w:t xml:space="preserve"> умения называть их части, строить фигуры с помощью инструментов;</w:t>
      </w:r>
    </w:p>
    <w:p w14:paraId="7F8F393D" w14:textId="77777777" w:rsidR="00992CD5" w:rsidRDefault="007B5A6E">
      <w:pPr>
        <w:numPr>
          <w:ilvl w:val="0"/>
          <w:numId w:val="3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</w:t>
      </w:r>
      <w:r>
        <w:rPr>
          <w:rFonts w:ascii="Times New Roman" w:hAnsi="Times New Roman"/>
          <w:sz w:val="28"/>
        </w:rPr>
        <w:t>ание</w:t>
      </w:r>
      <w:r>
        <w:rPr>
          <w:rFonts w:ascii="Times New Roman" w:hAnsi="Times New Roman"/>
          <w:sz w:val="28"/>
        </w:rPr>
        <w:t xml:space="preserve"> умения применять первоначальные математические знания для решения учебно-познавательных и практических задач.</w:t>
      </w:r>
    </w:p>
    <w:p w14:paraId="3493E4FA" w14:textId="77777777" w:rsidR="00992CD5" w:rsidRDefault="00992CD5">
      <w:pPr>
        <w:spacing w:after="0" w:line="360" w:lineRule="auto"/>
        <w:jc w:val="both"/>
        <w:rPr>
          <w:rFonts w:ascii="Times New Roman" w:hAnsi="Times New Roman"/>
          <w:sz w:val="28"/>
        </w:rPr>
      </w:pPr>
    </w:p>
    <w:p w14:paraId="28C42290" w14:textId="77777777" w:rsidR="00992CD5" w:rsidRDefault="007B5A6E">
      <w:pPr>
        <w:keepNext/>
        <w:keepLines/>
        <w:spacing w:before="40" w:after="0" w:line="360" w:lineRule="auto"/>
        <w:ind w:left="142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Планируемые результаты учебного предмета «Математика»       </w:t>
      </w:r>
    </w:p>
    <w:p w14:paraId="076EBCB1" w14:textId="77777777" w:rsidR="00992CD5" w:rsidRDefault="007B5A6E">
      <w:pPr>
        <w:keepNext/>
        <w:keepLines/>
        <w:spacing w:before="40" w:after="0" w:line="360" w:lineRule="auto"/>
        <w:ind w:left="142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1 класс (первый год обучения) </w:t>
      </w:r>
    </w:p>
    <w:p w14:paraId="3E4985A1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Личностные: </w:t>
      </w:r>
    </w:p>
    <w:p w14:paraId="2598353A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принятие и частичное освоение социальной роли обучающегося;</w:t>
      </w:r>
    </w:p>
    <w:p w14:paraId="5B3EAD56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-позитивное отношение к изучению математики, желание выполнить учебное задание хорошо (правильно);</w:t>
      </w:r>
    </w:p>
    <w:p w14:paraId="0E8CB016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-начальные навыки применения математических знаний в самообслуживании и доступных видах хозяйстве</w:t>
      </w:r>
      <w:r>
        <w:rPr>
          <w:rFonts w:ascii="Times New Roman" w:hAnsi="Times New Roman"/>
          <w:sz w:val="28"/>
        </w:rPr>
        <w:t>нно-бытового труда.</w:t>
      </w:r>
    </w:p>
    <w:p w14:paraId="464BE86D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69206C6C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1BEC485F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-различать 2 предмета по цвету, величине, размеру, массе;</w:t>
      </w:r>
    </w:p>
    <w:p w14:paraId="52A135E2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-сравнивать предметы по одному признаку;</w:t>
      </w:r>
    </w:p>
    <w:p w14:paraId="0D9D02FC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-определять положение предметов на плоскости;</w:t>
      </w:r>
    </w:p>
    <w:p w14:paraId="5B8835E4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-определять положение предметов в пространстве </w:t>
      </w:r>
      <w:r>
        <w:rPr>
          <w:rFonts w:ascii="Times New Roman" w:hAnsi="Times New Roman"/>
          <w:sz w:val="28"/>
        </w:rPr>
        <w:t>относительно себя;</w:t>
      </w:r>
    </w:p>
    <w:p w14:paraId="13885C73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-образовывать, читать и записывать числа первого десятка;</w:t>
      </w:r>
    </w:p>
    <w:p w14:paraId="714F5B7A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color w:val="000000" w:themeColor="text1"/>
          <w:sz w:val="28"/>
        </w:rPr>
      </w:pPr>
      <w:r>
        <w:rPr>
          <w:rFonts w:ascii="Times New Roman" w:hAnsi="Times New Roman"/>
          <w:color w:val="000000" w:themeColor="text1"/>
          <w:sz w:val="28"/>
        </w:rPr>
        <w:lastRenderedPageBreak/>
        <w:t>-считать в прямом и обратном порядке по единице в пределах 10;</w:t>
      </w:r>
    </w:p>
    <w:p w14:paraId="0C753DE7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color w:val="000000" w:themeColor="text1"/>
          <w:sz w:val="28"/>
        </w:rPr>
      </w:pPr>
      <w:r>
        <w:rPr>
          <w:rFonts w:ascii="Times New Roman" w:hAnsi="Times New Roman"/>
          <w:sz w:val="28"/>
        </w:rPr>
        <w:t>-сравнивать группы предметов</w:t>
      </w:r>
      <w:r>
        <w:rPr>
          <w:rFonts w:ascii="Times New Roman" w:hAnsi="Times New Roman"/>
          <w:color w:val="000000" w:themeColor="text1"/>
          <w:sz w:val="28"/>
        </w:rPr>
        <w:t>;</w:t>
      </w:r>
    </w:p>
    <w:p w14:paraId="08D46DA9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-решать примеры на сложение и вычитание в пределах 5 с помощью счётного и дидактическо</w:t>
      </w:r>
      <w:r>
        <w:rPr>
          <w:rFonts w:ascii="Times New Roman" w:hAnsi="Times New Roman"/>
          <w:sz w:val="28"/>
        </w:rPr>
        <w:t>го материала;</w:t>
      </w:r>
    </w:p>
    <w:p w14:paraId="587F9C59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-пользоваться таблицей состава чисел (из двух чисел), таблицей сложения и вычитания в пределах 5;</w:t>
      </w:r>
    </w:p>
    <w:p w14:paraId="329DE5C3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-решать простые арифметические задачи на нахождение суммы и остатка, записывать решение в виде арифметического примера (с помощью учителя);</w:t>
      </w:r>
    </w:p>
    <w:p w14:paraId="6E84451A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-стр</w:t>
      </w:r>
      <w:r>
        <w:rPr>
          <w:rFonts w:ascii="Times New Roman" w:hAnsi="Times New Roman"/>
          <w:sz w:val="28"/>
        </w:rPr>
        <w:t>оить прямую линию с помощью линейки, проводить кривую линию;</w:t>
      </w:r>
    </w:p>
    <w:p w14:paraId="635BD96C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-обводить геометрические фигуры по трафарету;</w:t>
      </w:r>
    </w:p>
    <w:p w14:paraId="55B1027D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-иметь представления о временах года, о частях суток, порядке их следования; о смене дней: вчера, сегодня, завтра; о днях недели (7 дней).</w:t>
      </w:r>
    </w:p>
    <w:p w14:paraId="02B951BA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</w:t>
      </w:r>
      <w:r>
        <w:rPr>
          <w:rFonts w:ascii="Times New Roman" w:hAnsi="Times New Roman"/>
          <w:sz w:val="28"/>
          <w:u w:val="single"/>
        </w:rPr>
        <w:t>й уровень:</w:t>
      </w:r>
    </w:p>
    <w:p w14:paraId="1A80F7A8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-сравнивать по цвету, величине, размеру, массе, форме 2—4 предмета; по одному и нескольким признакам;</w:t>
      </w:r>
    </w:p>
    <w:p w14:paraId="60A9AC84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color w:val="000000" w:themeColor="text1"/>
          <w:sz w:val="28"/>
          <w:u w:val="single"/>
        </w:rPr>
      </w:pPr>
      <w:r>
        <w:rPr>
          <w:rFonts w:ascii="Times New Roman" w:hAnsi="Times New Roman"/>
          <w:color w:val="000000" w:themeColor="text1"/>
          <w:sz w:val="28"/>
        </w:rPr>
        <w:t>-показывать на себе положение частей тела, называть положение предметов относительно себя, друг друга, называть положение предметов на плоскост</w:t>
      </w:r>
      <w:r>
        <w:rPr>
          <w:rFonts w:ascii="Times New Roman" w:hAnsi="Times New Roman"/>
          <w:color w:val="000000" w:themeColor="text1"/>
          <w:sz w:val="28"/>
        </w:rPr>
        <w:t>и и в пространстве;</w:t>
      </w:r>
    </w:p>
    <w:p w14:paraId="684C358B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-образовывать, читать и записывать числа 0, 1-5;</w:t>
      </w:r>
    </w:p>
    <w:p w14:paraId="4EAEFD6C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color w:val="000000" w:themeColor="text1"/>
          <w:sz w:val="28"/>
          <w:u w:val="single"/>
        </w:rPr>
      </w:pPr>
      <w:r>
        <w:rPr>
          <w:rFonts w:ascii="Times New Roman" w:hAnsi="Times New Roman"/>
          <w:sz w:val="28"/>
        </w:rPr>
        <w:t xml:space="preserve">-считать в прямом и обратном порядке в пределах 10; </w:t>
      </w:r>
    </w:p>
    <w:p w14:paraId="2A3CEF9A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color w:val="000000" w:themeColor="text1"/>
          <w:sz w:val="28"/>
          <w:u w:val="single"/>
        </w:rPr>
      </w:pPr>
      <w:r>
        <w:rPr>
          <w:rFonts w:ascii="Times New Roman" w:hAnsi="Times New Roman"/>
          <w:sz w:val="28"/>
        </w:rPr>
        <w:t xml:space="preserve">-оперировать количественными и порядковыми числительными </w:t>
      </w:r>
      <w:r>
        <w:rPr>
          <w:rFonts w:ascii="Times New Roman" w:hAnsi="Times New Roman"/>
          <w:color w:val="000000" w:themeColor="text1"/>
          <w:sz w:val="28"/>
        </w:rPr>
        <w:t>в пределах пяти;</w:t>
      </w:r>
    </w:p>
    <w:p w14:paraId="7EC0B8D7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color w:val="000000" w:themeColor="text1"/>
          <w:sz w:val="28"/>
          <w:u w:val="single"/>
        </w:rPr>
      </w:pPr>
      <w:r>
        <w:rPr>
          <w:rFonts w:ascii="Times New Roman" w:hAnsi="Times New Roman"/>
          <w:color w:val="000000" w:themeColor="text1"/>
          <w:sz w:val="28"/>
        </w:rPr>
        <w:t>-</w:t>
      </w:r>
      <w:r>
        <w:rPr>
          <w:rFonts w:ascii="Times New Roman" w:hAnsi="Times New Roman"/>
          <w:color w:val="000000" w:themeColor="text1"/>
          <w:sz w:val="28"/>
        </w:rPr>
        <w:t xml:space="preserve">сравнивать числа и предметные совокупности, добавлять недостающие, убирать лишние предметы; </w:t>
      </w:r>
    </w:p>
    <w:p w14:paraId="427FFE66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-решать примеры на сложение и вычитание в пределах 5;</w:t>
      </w:r>
    </w:p>
    <w:p w14:paraId="434F7748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-пользоваться переместительным свойством сложения;</w:t>
      </w:r>
    </w:p>
    <w:p w14:paraId="5A9FD208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-пользоваться таблицей состава чисел до 5 из двух слагаемы</w:t>
      </w:r>
      <w:r>
        <w:rPr>
          <w:rFonts w:ascii="Times New Roman" w:hAnsi="Times New Roman"/>
          <w:sz w:val="28"/>
        </w:rPr>
        <w:t>х;</w:t>
      </w:r>
    </w:p>
    <w:p w14:paraId="404964AF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-пользоваться таблицей сложения и вычитания в пределах 5;</w:t>
      </w:r>
    </w:p>
    <w:p w14:paraId="5AA85701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-решать простые текстовые арифметические задачи на нахождение суммы и остатка, записывать решение в виде арифметического примера;</w:t>
      </w:r>
    </w:p>
    <w:p w14:paraId="071E9B81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lastRenderedPageBreak/>
        <w:t>-отображать точку на листе бумаги, на классной доске;</w:t>
      </w:r>
    </w:p>
    <w:p w14:paraId="3C406B0C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строить прямую линию с помощью линейки, проводить кривую линию;</w:t>
      </w:r>
    </w:p>
    <w:p w14:paraId="0E577445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-проводить прямую линию через одну и две точки;</w:t>
      </w:r>
    </w:p>
    <w:p w14:paraId="4C14246D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-обводить геометрические фигуры по контуру, шаблону и трафарету;</w:t>
      </w:r>
    </w:p>
    <w:p w14:paraId="3BC64DA1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 xml:space="preserve">-иметь представления о временах года, о частях суток, порядке их следования; о </w:t>
      </w:r>
      <w:r>
        <w:rPr>
          <w:rFonts w:ascii="Times New Roman" w:hAnsi="Times New Roman"/>
          <w:sz w:val="28"/>
        </w:rPr>
        <w:t>смене дней: вчера, сегодня, завтра; о днях недели (7 дней).</w:t>
      </w:r>
    </w:p>
    <w:p w14:paraId="419CDFC5" w14:textId="77777777" w:rsidR="00992CD5" w:rsidRDefault="007B5A6E">
      <w:pPr>
        <w:pStyle w:val="a6"/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ОБУЧЕНИЯ</w:t>
      </w:r>
    </w:p>
    <w:p w14:paraId="3A4170F1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Обучение математике в 1 классе носит практическую направленность и тесно связано с другими учебными предметами, жизнью, готовит обучающихся к овладению профессионально-трудовы</w:t>
      </w:r>
      <w:r>
        <w:rPr>
          <w:rFonts w:ascii="Times New Roman" w:hAnsi="Times New Roman"/>
          <w:sz w:val="28"/>
        </w:rPr>
        <w:t>ми знаниями и навыками, учит использованию математических знаний в различных ситуациях.</w:t>
      </w:r>
    </w:p>
    <w:p w14:paraId="7B96A85C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Программа обучения в 1 классе предусматривает значительный подготовительный (пропедевтический) период. Задача подготовительного периода — выявление количественных, про</w:t>
      </w:r>
      <w:r>
        <w:rPr>
          <w:rFonts w:ascii="Times New Roman" w:hAnsi="Times New Roman"/>
          <w:sz w:val="28"/>
        </w:rPr>
        <w:t>странственных, временных представлений обучающихся, представлений о размерах, форме предметов, установление потенциальных возможностей детей в усвоении математических знаний и подготовка их к усвоению систематического курса математики и элементов наглядной</w:t>
      </w:r>
      <w:r>
        <w:rPr>
          <w:rFonts w:ascii="Times New Roman" w:hAnsi="Times New Roman"/>
          <w:sz w:val="28"/>
        </w:rPr>
        <w:t xml:space="preserve"> геометрии, формирование </w:t>
      </w:r>
      <w:proofErr w:type="spellStart"/>
      <w:r>
        <w:rPr>
          <w:rFonts w:ascii="Times New Roman" w:hAnsi="Times New Roman"/>
          <w:sz w:val="28"/>
        </w:rPr>
        <w:t>общеучебных</w:t>
      </w:r>
      <w:proofErr w:type="spellEnd"/>
      <w:r>
        <w:rPr>
          <w:rFonts w:ascii="Times New Roman" w:hAnsi="Times New Roman"/>
          <w:sz w:val="28"/>
        </w:rPr>
        <w:t xml:space="preserve"> умений и навыков.</w:t>
      </w:r>
    </w:p>
    <w:p w14:paraId="5DC5D751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пропедевтический период уточняются и формируются у обучающихся понятия о размерах предметов, пространственные представления, количественные представления, временные понятия и представления.</w:t>
      </w:r>
    </w:p>
    <w:p w14:paraId="09E22F0C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После п</w:t>
      </w:r>
      <w:r>
        <w:rPr>
          <w:rFonts w:ascii="Times New Roman" w:hAnsi="Times New Roman"/>
          <w:sz w:val="28"/>
        </w:rPr>
        <w:t>ропедевтического периода излагается содержание разделов математики: знакомство с числами первого десятка, цифрами для записи этих чисел, действиями сложения и вычитания; одновременно обучающиеся знакомятся с единицами измерения стоимости — копейкой, рублем</w:t>
      </w:r>
      <w:r>
        <w:rPr>
          <w:rFonts w:ascii="Times New Roman" w:hAnsi="Times New Roman"/>
          <w:sz w:val="28"/>
        </w:rPr>
        <w:t>, 1 руб., 2 руб., 5 р., обучение решению арифметических задач.</w:t>
      </w:r>
    </w:p>
    <w:p w14:paraId="4533930F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Выбор методов обучения обусловливается рядом факторов: содержанием изучаемого материала, возрастом и уровнем развития обучающихся, а также </w:t>
      </w:r>
      <w:r>
        <w:rPr>
          <w:rFonts w:ascii="Times New Roman" w:hAnsi="Times New Roman"/>
          <w:sz w:val="28"/>
        </w:rPr>
        <w:lastRenderedPageBreak/>
        <w:t>уровнем готовности их к овладению учебным материалом.</w:t>
      </w:r>
      <w:r>
        <w:rPr>
          <w:rFonts w:ascii="Times New Roman" w:hAnsi="Times New Roman"/>
          <w:sz w:val="28"/>
        </w:rPr>
        <w:t xml:space="preserve"> На выбор методов обучения оказывает влияние коррекционная направленность обучения, а также решение задач социальной адаптации.</w:t>
      </w:r>
    </w:p>
    <w:p w14:paraId="669D8D06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На уроках математики широкое применение находят дидактические игры. Известно, что если ребенок заинтересован работой, положител</w:t>
      </w:r>
      <w:r>
        <w:rPr>
          <w:rFonts w:ascii="Times New Roman" w:hAnsi="Times New Roman"/>
          <w:sz w:val="28"/>
        </w:rPr>
        <w:t>ьно эмоционально настроен, то эффективность занятий заметно возрастает. Выработка любых умений и навыков у умственно отсталых школьников требует не только больших усилий, длительного времени, но и однотипных упражнений. Дидактические игры позволяют однообр</w:t>
      </w:r>
      <w:r>
        <w:rPr>
          <w:rFonts w:ascii="Times New Roman" w:hAnsi="Times New Roman"/>
          <w:sz w:val="28"/>
        </w:rPr>
        <w:t>азный материал сделать интересным для обучающихся, придать ему занимательную форму.      Положительные эмоции, возникающие во время игры, активизируют деятельность ребенка, развивают его произвольное внимание, память.</w:t>
      </w:r>
    </w:p>
    <w:p w14:paraId="45381292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На всех этапах процесса обучения мате</w:t>
      </w:r>
      <w:r>
        <w:rPr>
          <w:rFonts w:ascii="Times New Roman" w:hAnsi="Times New Roman"/>
          <w:sz w:val="28"/>
        </w:rPr>
        <w:t xml:space="preserve">матике необходимо широко использовать предметно-практическую деятельность обучающихся. При этом учитывается накопление не только математических знаний, но и навыков учебной деятельности. </w:t>
      </w:r>
    </w:p>
    <w:p w14:paraId="132D3A64" w14:textId="77777777" w:rsidR="00992CD5" w:rsidRDefault="00992CD5">
      <w:pPr>
        <w:pStyle w:val="a6"/>
        <w:spacing w:line="360" w:lineRule="auto"/>
        <w:jc w:val="both"/>
        <w:rPr>
          <w:rFonts w:ascii="Times New Roman" w:hAnsi="Times New Roman"/>
          <w:b/>
          <w:sz w:val="28"/>
        </w:rPr>
      </w:pPr>
    </w:p>
    <w:p w14:paraId="4925CF84" w14:textId="77777777" w:rsidR="00992CD5" w:rsidRDefault="007B5A6E">
      <w:pPr>
        <w:pStyle w:val="a6"/>
        <w:spacing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Тематическое планирование учебного предмета «Математика».</w:t>
      </w:r>
    </w:p>
    <w:tbl>
      <w:tblPr>
        <w:tblStyle w:val="aa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3686"/>
        <w:gridCol w:w="2977"/>
        <w:gridCol w:w="2693"/>
      </w:tblGrid>
      <w:tr w:rsidR="00992CD5" w14:paraId="36DB5E68" w14:textId="77777777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6D5D7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Название </w:t>
            </w:r>
            <w:r>
              <w:rPr>
                <w:rFonts w:ascii="Times New Roman" w:hAnsi="Times New Roman"/>
                <w:b/>
                <w:sz w:val="28"/>
              </w:rPr>
              <w:t>раздела, темы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67F9C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Общее количество часов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A49BC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Контрольные работы/практические работы</w:t>
            </w:r>
          </w:p>
        </w:tc>
      </w:tr>
      <w:tr w:rsidR="00992CD5" w14:paraId="0755BBFC" w14:textId="77777777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17C99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Пропедевтический этап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5B1A1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C423C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-</w:t>
            </w:r>
          </w:p>
        </w:tc>
      </w:tr>
      <w:tr w:rsidR="00992CD5" w14:paraId="7709E821" w14:textId="77777777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97142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Нумерация.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AF275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4212F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-</w:t>
            </w:r>
          </w:p>
        </w:tc>
      </w:tr>
      <w:tr w:rsidR="00992CD5" w14:paraId="7FF72240" w14:textId="77777777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B34F2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Единицы измерения и их соотношения.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B0499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C55E0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-</w:t>
            </w:r>
          </w:p>
        </w:tc>
      </w:tr>
      <w:tr w:rsidR="00992CD5" w14:paraId="3FF95DBF" w14:textId="77777777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9F413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Арифметические действия.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5C70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FEDE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-</w:t>
            </w:r>
          </w:p>
        </w:tc>
      </w:tr>
      <w:tr w:rsidR="00992CD5" w14:paraId="63F1EC8A" w14:textId="77777777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E2CB8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Арифметические задачи.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681DC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0A7CA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-</w:t>
            </w:r>
          </w:p>
        </w:tc>
      </w:tr>
      <w:tr w:rsidR="00992CD5" w14:paraId="1BC4F570" w14:textId="77777777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C4339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Геометрический материал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BBA6D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9D78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-</w:t>
            </w:r>
          </w:p>
        </w:tc>
      </w:tr>
      <w:tr w:rsidR="00992CD5" w14:paraId="61CED699" w14:textId="77777777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924A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Всего: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12175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7A05" w14:textId="77777777" w:rsidR="00992CD5" w:rsidRDefault="00992CD5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</w:tbl>
    <w:p w14:paraId="570BA20B" w14:textId="77777777" w:rsidR="00992CD5" w:rsidRDefault="00992CD5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</w:p>
    <w:p w14:paraId="74546080" w14:textId="77777777" w:rsidR="00992CD5" w:rsidRDefault="00992CD5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</w:p>
    <w:p w14:paraId="64070CE7" w14:textId="77777777" w:rsidR="00992CD5" w:rsidRDefault="007B5A6E">
      <w:pPr>
        <w:spacing w:before="14" w:line="360" w:lineRule="auto"/>
        <w:ind w:left="2987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Планируемые</w:t>
      </w:r>
      <w:r>
        <w:rPr>
          <w:rFonts w:ascii="Times New Roman" w:hAnsi="Times New Roman"/>
          <w:b/>
          <w:spacing w:val="-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 xml:space="preserve">результаты </w:t>
      </w:r>
    </w:p>
    <w:p w14:paraId="7D86E43D" w14:textId="77777777" w:rsidR="00992CD5" w:rsidRDefault="007B5A6E">
      <w:pPr>
        <w:spacing w:before="161" w:line="360" w:lineRule="auto"/>
        <w:ind w:left="52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освоения</w:t>
      </w:r>
      <w:r>
        <w:rPr>
          <w:rFonts w:ascii="Times New Roman" w:hAnsi="Times New Roman"/>
          <w:b/>
          <w:spacing w:val="-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содержания</w:t>
      </w:r>
      <w:r>
        <w:rPr>
          <w:rFonts w:ascii="Times New Roman" w:hAnsi="Times New Roman"/>
          <w:b/>
          <w:spacing w:val="-4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рабочей</w:t>
      </w:r>
      <w:r>
        <w:rPr>
          <w:rFonts w:ascii="Times New Roman" w:hAnsi="Times New Roman"/>
          <w:b/>
          <w:spacing w:val="-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программы</w:t>
      </w:r>
      <w:r>
        <w:rPr>
          <w:rFonts w:ascii="Times New Roman" w:hAnsi="Times New Roman"/>
          <w:b/>
          <w:spacing w:val="-3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по</w:t>
      </w:r>
      <w:r>
        <w:rPr>
          <w:rFonts w:ascii="Times New Roman" w:hAnsi="Times New Roman"/>
          <w:b/>
          <w:spacing w:val="-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учебному</w:t>
      </w:r>
      <w:r>
        <w:rPr>
          <w:rFonts w:ascii="Times New Roman" w:hAnsi="Times New Roman"/>
          <w:b/>
          <w:spacing w:val="-4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предмету</w:t>
      </w:r>
    </w:p>
    <w:p w14:paraId="3AEEEEB3" w14:textId="77777777" w:rsidR="00992CD5" w:rsidRDefault="007B5A6E">
      <w:pPr>
        <w:spacing w:before="163" w:line="360" w:lineRule="auto"/>
        <w:ind w:left="118" w:right="2964" w:firstLine="285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«Математика» во 2 классе</w:t>
      </w:r>
    </w:p>
    <w:p w14:paraId="7B480A49" w14:textId="77777777" w:rsidR="00992CD5" w:rsidRDefault="007B5A6E">
      <w:pPr>
        <w:spacing w:before="163" w:line="360" w:lineRule="auto"/>
        <w:ind w:left="118" w:right="2964" w:firstLine="285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pacing w:val="-67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Личностные</w:t>
      </w:r>
      <w:r>
        <w:rPr>
          <w:rFonts w:ascii="Times New Roman" w:hAnsi="Times New Roman"/>
          <w:b/>
          <w:spacing w:val="-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результаты:</w:t>
      </w:r>
    </w:p>
    <w:p w14:paraId="15BF9ABE" w14:textId="77777777" w:rsidR="00992CD5" w:rsidRDefault="007B5A6E">
      <w:pPr>
        <w:numPr>
          <w:ilvl w:val="0"/>
          <w:numId w:val="4"/>
        </w:numPr>
        <w:spacing w:before="16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начальные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проявления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мотивов</w:t>
      </w:r>
      <w:r>
        <w:rPr>
          <w:rFonts w:ascii="Times New Roman" w:hAnsi="Times New Roman"/>
          <w:spacing w:val="17"/>
          <w:sz w:val="28"/>
        </w:rPr>
        <w:t xml:space="preserve"> </w:t>
      </w:r>
      <w:r>
        <w:rPr>
          <w:rFonts w:ascii="Times New Roman" w:hAnsi="Times New Roman"/>
          <w:sz w:val="28"/>
        </w:rPr>
        <w:t>учебной</w:t>
      </w:r>
      <w:r>
        <w:rPr>
          <w:rFonts w:ascii="Times New Roman" w:hAnsi="Times New Roman"/>
          <w:spacing w:val="19"/>
          <w:sz w:val="28"/>
        </w:rPr>
        <w:t xml:space="preserve"> </w:t>
      </w:r>
      <w:r>
        <w:rPr>
          <w:rFonts w:ascii="Times New Roman" w:hAnsi="Times New Roman"/>
          <w:sz w:val="28"/>
        </w:rPr>
        <w:t>деятельности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уроках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математики;</w:t>
      </w:r>
    </w:p>
    <w:p w14:paraId="72A02730" w14:textId="77777777" w:rsidR="00992CD5" w:rsidRDefault="007B5A6E">
      <w:pPr>
        <w:numPr>
          <w:ilvl w:val="0"/>
          <w:numId w:val="5"/>
        </w:numPr>
        <w:tabs>
          <w:tab w:val="left" w:pos="827"/>
        </w:tabs>
        <w:spacing w:before="161" w:line="360" w:lineRule="auto"/>
        <w:ind w:left="0" w:right="118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умение</w:t>
      </w:r>
      <w:r>
        <w:rPr>
          <w:rFonts w:ascii="Times New Roman" w:hAnsi="Times New Roman"/>
          <w:spacing w:val="17"/>
          <w:sz w:val="28"/>
        </w:rPr>
        <w:t xml:space="preserve"> </w:t>
      </w:r>
      <w:r>
        <w:rPr>
          <w:rFonts w:ascii="Times New Roman" w:hAnsi="Times New Roman"/>
          <w:sz w:val="28"/>
        </w:rPr>
        <w:t>корригировать</w:t>
      </w:r>
      <w:r>
        <w:rPr>
          <w:rFonts w:ascii="Times New Roman" w:hAnsi="Times New Roman"/>
          <w:spacing w:val="16"/>
          <w:sz w:val="28"/>
        </w:rPr>
        <w:t xml:space="preserve"> </w:t>
      </w:r>
      <w:r>
        <w:rPr>
          <w:rFonts w:ascii="Times New Roman" w:hAnsi="Times New Roman"/>
          <w:sz w:val="28"/>
        </w:rPr>
        <w:t>свою</w:t>
      </w:r>
      <w:r>
        <w:rPr>
          <w:rFonts w:ascii="Times New Roman" w:hAnsi="Times New Roman"/>
          <w:spacing w:val="17"/>
          <w:sz w:val="28"/>
        </w:rPr>
        <w:t xml:space="preserve"> </w:t>
      </w:r>
      <w:r>
        <w:rPr>
          <w:rFonts w:ascii="Times New Roman" w:hAnsi="Times New Roman"/>
          <w:sz w:val="28"/>
        </w:rPr>
        <w:t>деятельность</w:t>
      </w:r>
      <w:r>
        <w:rPr>
          <w:rFonts w:ascii="Times New Roman" w:hAnsi="Times New Roman"/>
          <w:spacing w:val="16"/>
          <w:sz w:val="28"/>
        </w:rPr>
        <w:t xml:space="preserve"> </w:t>
      </w:r>
      <w:r>
        <w:rPr>
          <w:rFonts w:ascii="Times New Roman" w:hAnsi="Times New Roman"/>
          <w:sz w:val="28"/>
        </w:rPr>
        <w:t>при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выполнении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учебного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задания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в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соответствии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мнением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(замечанием),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высказанным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учителем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или</w:t>
      </w:r>
    </w:p>
    <w:p w14:paraId="050C572D" w14:textId="77777777" w:rsidR="00992CD5" w:rsidRDefault="007B5A6E">
      <w:pPr>
        <w:spacing w:before="74" w:line="360" w:lineRule="auto"/>
        <w:ind w:left="118" w:right="11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одноклассниками, а также с учетом помощи, оказанной обучающемуся при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необходимости;</w:t>
      </w:r>
    </w:p>
    <w:p w14:paraId="4578FAD7" w14:textId="77777777" w:rsidR="00992CD5" w:rsidRDefault="007B5A6E">
      <w:pPr>
        <w:numPr>
          <w:ilvl w:val="0"/>
          <w:numId w:val="5"/>
        </w:numPr>
        <w:tabs>
          <w:tab w:val="left" w:pos="827"/>
        </w:tabs>
        <w:spacing w:line="360" w:lineRule="auto"/>
        <w:ind w:left="0" w:right="113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умение производить элементарную самооценку результатов выполнен</w:t>
      </w:r>
      <w:r>
        <w:rPr>
          <w:rFonts w:ascii="Times New Roman" w:hAnsi="Times New Roman"/>
          <w:sz w:val="28"/>
        </w:rPr>
        <w:t>ной практической деятельности на основе соотнесения с образцом выполнения;</w:t>
      </w:r>
    </w:p>
    <w:p w14:paraId="4D3BEB5D" w14:textId="77777777" w:rsidR="00992CD5" w:rsidRDefault="007B5A6E">
      <w:pPr>
        <w:numPr>
          <w:ilvl w:val="0"/>
          <w:numId w:val="5"/>
        </w:numPr>
        <w:tabs>
          <w:tab w:val="left" w:pos="827"/>
        </w:tabs>
        <w:spacing w:before="5" w:line="360" w:lineRule="auto"/>
        <w:ind w:left="0" w:right="118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начальные умения использования математических знаний при ориентировке</w:t>
      </w:r>
      <w:r>
        <w:rPr>
          <w:rFonts w:ascii="Times New Roman" w:hAnsi="Times New Roman"/>
          <w:spacing w:val="-12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12"/>
          <w:sz w:val="28"/>
        </w:rPr>
        <w:t xml:space="preserve"> </w:t>
      </w:r>
      <w:r>
        <w:rPr>
          <w:rFonts w:ascii="Times New Roman" w:hAnsi="Times New Roman"/>
          <w:sz w:val="28"/>
        </w:rPr>
        <w:t>ближайшем</w:t>
      </w:r>
      <w:r>
        <w:rPr>
          <w:rFonts w:ascii="Times New Roman" w:hAnsi="Times New Roman"/>
          <w:spacing w:val="-13"/>
          <w:sz w:val="28"/>
        </w:rPr>
        <w:t xml:space="preserve"> </w:t>
      </w:r>
      <w:r>
        <w:rPr>
          <w:rFonts w:ascii="Times New Roman" w:hAnsi="Times New Roman"/>
          <w:sz w:val="28"/>
        </w:rPr>
        <w:t>социальном</w:t>
      </w:r>
      <w:r>
        <w:rPr>
          <w:rFonts w:ascii="Times New Roman" w:hAnsi="Times New Roman"/>
          <w:spacing w:val="-12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12"/>
          <w:sz w:val="28"/>
        </w:rPr>
        <w:t xml:space="preserve"> </w:t>
      </w:r>
      <w:r>
        <w:rPr>
          <w:rFonts w:ascii="Times New Roman" w:hAnsi="Times New Roman"/>
          <w:sz w:val="28"/>
        </w:rPr>
        <w:t>предметном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окружении,</w:t>
      </w:r>
      <w:r>
        <w:rPr>
          <w:rFonts w:ascii="Times New Roman" w:hAnsi="Times New Roman"/>
          <w:spacing w:val="-13"/>
          <w:sz w:val="28"/>
        </w:rPr>
        <w:t xml:space="preserve"> </w:t>
      </w:r>
      <w:r>
        <w:rPr>
          <w:rFonts w:ascii="Times New Roman" w:hAnsi="Times New Roman"/>
          <w:sz w:val="28"/>
        </w:rPr>
        <w:t>доступных</w:t>
      </w:r>
      <w:r>
        <w:rPr>
          <w:rFonts w:ascii="Times New Roman" w:hAnsi="Times New Roman"/>
          <w:spacing w:val="-11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ви</w:t>
      </w:r>
      <w:proofErr w:type="spellEnd"/>
      <w:r>
        <w:rPr>
          <w:rFonts w:ascii="Times New Roman" w:hAnsi="Times New Roman"/>
          <w:spacing w:val="-68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дах</w:t>
      </w:r>
      <w:proofErr w:type="spellEnd"/>
      <w:r>
        <w:rPr>
          <w:rFonts w:ascii="Times New Roman" w:hAnsi="Times New Roman"/>
          <w:sz w:val="28"/>
        </w:rPr>
        <w:t xml:space="preserve"> хозяйственно-бытового</w:t>
      </w:r>
      <w:r>
        <w:rPr>
          <w:rFonts w:ascii="Times New Roman" w:hAnsi="Times New Roman"/>
          <w:spacing w:val="2"/>
          <w:sz w:val="28"/>
        </w:rPr>
        <w:t xml:space="preserve"> </w:t>
      </w:r>
      <w:r>
        <w:rPr>
          <w:rFonts w:ascii="Times New Roman" w:hAnsi="Times New Roman"/>
          <w:sz w:val="28"/>
        </w:rPr>
        <w:t>труда.</w:t>
      </w:r>
    </w:p>
    <w:p w14:paraId="0EC11FC9" w14:textId="77777777" w:rsidR="00992CD5" w:rsidRDefault="007B5A6E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ОБУЧЕНИЯ</w:t>
      </w:r>
    </w:p>
    <w:p w14:paraId="21ED230F" w14:textId="77777777" w:rsidR="00992CD5" w:rsidRDefault="007B5A6E">
      <w:pPr>
        <w:spacing w:line="360" w:lineRule="auto"/>
        <w:ind w:left="118" w:right="114" w:firstLine="70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Обучение математике носит практическую направленность и тесно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связано с другими учебными предметами, с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жизнью, учит использованию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математических знаний в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различных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ситуациях.</w:t>
      </w:r>
    </w:p>
    <w:p w14:paraId="2166C367" w14:textId="77777777" w:rsidR="00992CD5" w:rsidRDefault="007B5A6E">
      <w:pPr>
        <w:spacing w:line="360" w:lineRule="auto"/>
        <w:ind w:left="118" w:right="111" w:firstLine="70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обучения во 2 классе направлена на изучение нумерац</w:t>
      </w:r>
      <w:r>
        <w:rPr>
          <w:rFonts w:ascii="Times New Roman" w:hAnsi="Times New Roman"/>
          <w:sz w:val="28"/>
        </w:rPr>
        <w:t>ии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 двух арифметических действий (сложение и вычитание) в пределах 20.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Обучающиеся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знакомятся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>названием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чисел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11—20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(перед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z w:val="28"/>
        </w:rPr>
        <w:t>ними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z w:val="28"/>
        </w:rPr>
        <w:t>раскрывается</w:t>
      </w:r>
      <w:r>
        <w:rPr>
          <w:rFonts w:ascii="Times New Roman" w:hAnsi="Times New Roman"/>
          <w:spacing w:val="-11"/>
          <w:sz w:val="28"/>
        </w:rPr>
        <w:t xml:space="preserve"> </w:t>
      </w:r>
      <w:r>
        <w:rPr>
          <w:rFonts w:ascii="Times New Roman" w:hAnsi="Times New Roman"/>
          <w:sz w:val="28"/>
        </w:rPr>
        <w:t>позиционный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принцип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записи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чисел</w:t>
      </w:r>
      <w:r>
        <w:rPr>
          <w:rFonts w:ascii="Times New Roman" w:hAnsi="Times New Roman"/>
          <w:spacing w:val="-12"/>
          <w:sz w:val="28"/>
        </w:rPr>
        <w:t xml:space="preserve"> </w:t>
      </w:r>
      <w:r>
        <w:rPr>
          <w:rFonts w:ascii="Times New Roman" w:hAnsi="Times New Roman"/>
          <w:sz w:val="28"/>
        </w:rPr>
        <w:t>второго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Times New Roman" w:hAnsi="Times New Roman"/>
          <w:sz w:val="28"/>
        </w:rPr>
        <w:t>десятка;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Times New Roman" w:hAnsi="Times New Roman"/>
          <w:sz w:val="28"/>
        </w:rPr>
        <w:lastRenderedPageBreak/>
        <w:t>единицы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записываются в числе на первом месте справа, десятки — на втором). Обучающиеся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знакомятся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единицами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измерения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длины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—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сантиметром,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дециметром,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мерой емкости — литром, единицами измерения времени — неделей, сутками,</w:t>
      </w:r>
      <w:r>
        <w:rPr>
          <w:rFonts w:ascii="Times New Roman" w:hAnsi="Times New Roman"/>
          <w:spacing w:val="-11"/>
          <w:sz w:val="28"/>
        </w:rPr>
        <w:t xml:space="preserve"> </w:t>
      </w:r>
      <w:r>
        <w:rPr>
          <w:rFonts w:ascii="Times New Roman" w:hAnsi="Times New Roman"/>
          <w:sz w:val="28"/>
        </w:rPr>
        <w:t>часом,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определением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времени</w:t>
      </w:r>
      <w:r>
        <w:rPr>
          <w:rFonts w:ascii="Times New Roman" w:hAnsi="Times New Roman"/>
          <w:spacing w:val="-12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-12"/>
          <w:sz w:val="28"/>
        </w:rPr>
        <w:t xml:space="preserve"> </w:t>
      </w:r>
      <w:r>
        <w:rPr>
          <w:rFonts w:ascii="Times New Roman" w:hAnsi="Times New Roman"/>
          <w:sz w:val="28"/>
        </w:rPr>
        <w:t>часам,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чатся</w:t>
      </w:r>
      <w:r>
        <w:rPr>
          <w:rFonts w:ascii="Times New Roman" w:hAnsi="Times New Roman"/>
          <w:spacing w:val="-12"/>
          <w:sz w:val="28"/>
        </w:rPr>
        <w:t xml:space="preserve"> </w:t>
      </w:r>
      <w:r>
        <w:rPr>
          <w:rFonts w:ascii="Times New Roman" w:hAnsi="Times New Roman"/>
          <w:sz w:val="28"/>
        </w:rPr>
        <w:t>измерять</w:t>
      </w:r>
      <w:r>
        <w:rPr>
          <w:rFonts w:ascii="Times New Roman" w:hAnsi="Times New Roman"/>
          <w:spacing w:val="-1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чертить</w:t>
      </w:r>
      <w:r>
        <w:rPr>
          <w:rFonts w:ascii="Times New Roman" w:hAnsi="Times New Roman"/>
          <w:spacing w:val="-12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от-</w:t>
      </w:r>
      <w:r>
        <w:rPr>
          <w:rFonts w:ascii="Times New Roman" w:hAnsi="Times New Roman"/>
          <w:spacing w:val="-68"/>
          <w:sz w:val="28"/>
        </w:rPr>
        <w:t xml:space="preserve"> </w:t>
      </w:r>
      <w:r>
        <w:rPr>
          <w:rFonts w:ascii="Times New Roman" w:hAnsi="Times New Roman"/>
          <w:sz w:val="28"/>
        </w:rPr>
        <w:t>резки</w:t>
      </w:r>
      <w:proofErr w:type="gramEnd"/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сантиметрах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и дециметрах,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работать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монетами.</w:t>
      </w:r>
    </w:p>
    <w:p w14:paraId="7E630ECC" w14:textId="77777777" w:rsidR="00992CD5" w:rsidRDefault="007B5A6E">
      <w:pPr>
        <w:spacing w:before="1" w:line="360" w:lineRule="auto"/>
        <w:ind w:left="118" w:right="113" w:firstLine="70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зависимости от формы организации совместной деятельности учителя и обучающихся выделяются следующие методы обучения: изложение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знаний,</w:t>
      </w:r>
      <w:r>
        <w:rPr>
          <w:rFonts w:ascii="Times New Roman" w:hAnsi="Times New Roman"/>
          <w:spacing w:val="-21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беседа,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самостоятельная</w:t>
      </w:r>
      <w:r>
        <w:rPr>
          <w:rFonts w:ascii="Times New Roman" w:hAnsi="Times New Roman"/>
          <w:spacing w:val="-19"/>
          <w:sz w:val="28"/>
        </w:rPr>
        <w:t xml:space="preserve"> </w:t>
      </w:r>
      <w:r>
        <w:rPr>
          <w:rFonts w:ascii="Times New Roman" w:hAnsi="Times New Roman"/>
          <w:sz w:val="28"/>
        </w:rPr>
        <w:t>работа.</w:t>
      </w:r>
      <w:r>
        <w:rPr>
          <w:rFonts w:ascii="Times New Roman" w:hAnsi="Times New Roman"/>
          <w:spacing w:val="-20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зависимости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>от</w:t>
      </w:r>
      <w:r>
        <w:rPr>
          <w:rFonts w:ascii="Times New Roman" w:hAnsi="Times New Roman"/>
          <w:spacing w:val="-20"/>
          <w:sz w:val="28"/>
        </w:rPr>
        <w:t xml:space="preserve"> </w:t>
      </w:r>
      <w:r>
        <w:rPr>
          <w:rFonts w:ascii="Times New Roman" w:hAnsi="Times New Roman"/>
          <w:sz w:val="28"/>
        </w:rPr>
        <w:t>источника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знаний</w:t>
      </w:r>
      <w:r>
        <w:rPr>
          <w:rFonts w:ascii="Times New Roman" w:hAnsi="Times New Roman"/>
          <w:spacing w:val="-68"/>
          <w:sz w:val="28"/>
        </w:rPr>
        <w:t xml:space="preserve"> </w:t>
      </w:r>
      <w:r>
        <w:rPr>
          <w:rFonts w:ascii="Times New Roman" w:hAnsi="Times New Roman"/>
          <w:sz w:val="28"/>
        </w:rPr>
        <w:t>используются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словесные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>методы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(рассказ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или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изложение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>знаний,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беседа,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работа по учебнику или другим печатным материалам), наглядные методы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(наблюдение, демонстрация предметов или их изображений), пра</w:t>
      </w:r>
      <w:r>
        <w:rPr>
          <w:rFonts w:ascii="Times New Roman" w:hAnsi="Times New Roman"/>
          <w:sz w:val="28"/>
        </w:rPr>
        <w:t>ктические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методы (измерение, вычерчивание геометрических фигур, лепка, аппликация,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моделирование,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нахождение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значений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числовых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выражений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т.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д).</w:t>
      </w:r>
    </w:p>
    <w:p w14:paraId="393B93C8" w14:textId="77777777" w:rsidR="00992CD5" w:rsidRDefault="007B5A6E">
      <w:pPr>
        <w:spacing w:before="74" w:after="2" w:line="360" w:lineRule="auto"/>
        <w:ind w:left="262" w:right="262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</w:t>
      </w:r>
      <w:r>
        <w:rPr>
          <w:rFonts w:ascii="Times New Roman" w:hAnsi="Times New Roman"/>
          <w:b/>
          <w:spacing w:val="-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разделов</w:t>
      </w:r>
    </w:p>
    <w:tbl>
      <w:tblPr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"/>
        <w:gridCol w:w="4773"/>
        <w:gridCol w:w="1335"/>
        <w:gridCol w:w="2112"/>
      </w:tblGrid>
      <w:tr w:rsidR="00992CD5" w14:paraId="26386885" w14:textId="77777777">
        <w:trPr>
          <w:trHeight w:val="836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A13A3F" w14:textId="77777777" w:rsidR="00992CD5" w:rsidRDefault="007B5A6E">
            <w:pPr>
              <w:spacing w:line="360" w:lineRule="auto"/>
              <w:ind w:left="10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  <w:p w14:paraId="6D444D83" w14:textId="77777777" w:rsidR="00992CD5" w:rsidRDefault="007B5A6E">
            <w:pPr>
              <w:spacing w:before="137" w:line="360" w:lineRule="auto"/>
              <w:ind w:left="10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п/п</w:t>
            </w:r>
          </w:p>
        </w:tc>
        <w:tc>
          <w:tcPr>
            <w:tcW w:w="4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5E977E" w14:textId="77777777" w:rsidR="00992CD5" w:rsidRDefault="007B5A6E">
            <w:pPr>
              <w:spacing w:line="360" w:lineRule="auto"/>
              <w:ind w:left="158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раздела,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темы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E6B52E" w14:textId="77777777" w:rsidR="00992CD5" w:rsidRDefault="007B5A6E">
            <w:pPr>
              <w:spacing w:line="360" w:lineRule="auto"/>
              <w:ind w:left="32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Кол-во</w:t>
            </w:r>
          </w:p>
          <w:p w14:paraId="68C1A204" w14:textId="77777777" w:rsidR="00992CD5" w:rsidRDefault="007B5A6E">
            <w:pPr>
              <w:spacing w:before="137" w:line="360" w:lineRule="auto"/>
              <w:ind w:left="39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часов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715A7A" w14:textId="77777777" w:rsidR="00992CD5" w:rsidRDefault="007B5A6E">
            <w:pPr>
              <w:spacing w:line="360" w:lineRule="auto"/>
              <w:ind w:left="228" w:right="21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Контрольные</w:t>
            </w:r>
          </w:p>
          <w:p w14:paraId="02A8F129" w14:textId="77777777" w:rsidR="00992CD5" w:rsidRDefault="007B5A6E">
            <w:pPr>
              <w:spacing w:before="137" w:line="360" w:lineRule="auto"/>
              <w:ind w:left="226" w:right="21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работы</w:t>
            </w:r>
          </w:p>
        </w:tc>
      </w:tr>
      <w:tr w:rsidR="00992CD5" w14:paraId="04E0BA47" w14:textId="77777777">
        <w:trPr>
          <w:trHeight w:val="417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0E79C1" w14:textId="77777777" w:rsidR="00992CD5" w:rsidRDefault="007B5A6E">
            <w:pPr>
              <w:spacing w:line="360" w:lineRule="auto"/>
              <w:ind w:left="291" w:right="28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4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61BDE1" w14:textId="77777777" w:rsidR="00992CD5" w:rsidRDefault="007B5A6E">
            <w:pPr>
              <w:spacing w:line="360" w:lineRule="auto"/>
              <w:ind w:left="10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Первый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десяток.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Повторение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BE0F45" w14:textId="77777777" w:rsidR="00992CD5" w:rsidRDefault="007B5A6E">
            <w:pPr>
              <w:spacing w:line="360" w:lineRule="auto"/>
              <w:ind w:right="549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5C9C31" w14:textId="77777777" w:rsidR="00992CD5" w:rsidRDefault="007B5A6E">
            <w:pPr>
              <w:spacing w:line="360" w:lineRule="auto"/>
              <w:ind w:left="8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992CD5" w14:paraId="513A39FE" w14:textId="77777777">
        <w:trPr>
          <w:trHeight w:val="839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56EB4B" w14:textId="77777777" w:rsidR="00992CD5" w:rsidRDefault="007B5A6E">
            <w:pPr>
              <w:spacing w:before="207" w:line="360" w:lineRule="auto"/>
              <w:ind w:left="291" w:right="28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w="4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8D6A3E" w14:textId="77777777" w:rsidR="00992CD5" w:rsidRDefault="007B5A6E">
            <w:pPr>
              <w:spacing w:before="1" w:line="360" w:lineRule="auto"/>
              <w:ind w:left="10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Второй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десяток.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Нумерация.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</w:rPr>
              <w:t>Увеличение,уменьшение</w:t>
            </w:r>
            <w:proofErr w:type="spellEnd"/>
            <w:proofErr w:type="gramEnd"/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числа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несколько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единиц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31D018" w14:textId="77777777" w:rsidR="00992CD5" w:rsidRDefault="007B5A6E">
            <w:pPr>
              <w:spacing w:before="207" w:line="360" w:lineRule="auto"/>
              <w:ind w:right="549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09276C" w14:textId="77777777" w:rsidR="00992CD5" w:rsidRDefault="007B5A6E">
            <w:pPr>
              <w:spacing w:before="207" w:line="360" w:lineRule="auto"/>
              <w:ind w:left="8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992CD5" w14:paraId="5DF4C434" w14:textId="77777777">
        <w:trPr>
          <w:trHeight w:val="836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CFA45C" w14:textId="77777777" w:rsidR="00992CD5" w:rsidRDefault="007B5A6E">
            <w:pPr>
              <w:spacing w:before="205" w:line="360" w:lineRule="auto"/>
              <w:ind w:left="291" w:right="28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w="4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E12427" w14:textId="77777777" w:rsidR="00992CD5" w:rsidRDefault="007B5A6E">
            <w:pPr>
              <w:spacing w:line="360" w:lineRule="auto"/>
              <w:ind w:left="10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Второй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десяток. Сложение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вычитание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чисел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без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перехода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через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десяток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34D7FE" w14:textId="77777777" w:rsidR="00992CD5" w:rsidRDefault="007B5A6E">
            <w:pPr>
              <w:spacing w:before="205" w:line="360" w:lineRule="auto"/>
              <w:ind w:right="549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4EED5C" w14:textId="77777777" w:rsidR="00992CD5" w:rsidRDefault="007B5A6E">
            <w:pPr>
              <w:spacing w:before="205" w:line="360" w:lineRule="auto"/>
              <w:ind w:left="8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992CD5" w14:paraId="0611271E" w14:textId="77777777">
        <w:trPr>
          <w:trHeight w:val="837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17DA4E" w14:textId="77777777" w:rsidR="00992CD5" w:rsidRDefault="007B5A6E">
            <w:pPr>
              <w:spacing w:before="206" w:line="360" w:lineRule="auto"/>
              <w:ind w:left="291" w:right="28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</w:t>
            </w:r>
          </w:p>
        </w:tc>
        <w:tc>
          <w:tcPr>
            <w:tcW w:w="4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1EACE4" w14:textId="77777777" w:rsidR="00992CD5" w:rsidRDefault="007B5A6E">
            <w:pPr>
              <w:spacing w:line="360" w:lineRule="auto"/>
              <w:ind w:left="10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Второй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десяток.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Сложение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lastRenderedPageBreak/>
              <w:t>переходом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через десяток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DB7668" w14:textId="77777777" w:rsidR="00992CD5" w:rsidRDefault="007B5A6E">
            <w:pPr>
              <w:spacing w:before="206" w:line="360" w:lineRule="auto"/>
              <w:ind w:right="549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14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5A2382" w14:textId="77777777" w:rsidR="00992CD5" w:rsidRDefault="007B5A6E">
            <w:pPr>
              <w:spacing w:before="206" w:line="360" w:lineRule="auto"/>
              <w:ind w:left="8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992CD5" w14:paraId="1CC2F5F8" w14:textId="77777777">
        <w:trPr>
          <w:trHeight w:val="836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166B29" w14:textId="77777777" w:rsidR="00992CD5" w:rsidRDefault="007B5A6E">
            <w:pPr>
              <w:spacing w:before="205" w:line="360" w:lineRule="auto"/>
              <w:ind w:left="291" w:right="28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</w:t>
            </w:r>
          </w:p>
        </w:tc>
        <w:tc>
          <w:tcPr>
            <w:tcW w:w="4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19E5C1" w14:textId="77777777" w:rsidR="00992CD5" w:rsidRDefault="007B5A6E">
            <w:pPr>
              <w:spacing w:line="360" w:lineRule="auto"/>
              <w:ind w:left="10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Второй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десяток.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Вычитание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переходом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через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десяток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8FD922" w14:textId="77777777" w:rsidR="00992CD5" w:rsidRDefault="007B5A6E">
            <w:pPr>
              <w:spacing w:before="205" w:line="360" w:lineRule="auto"/>
              <w:ind w:right="549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89B3C8" w14:textId="77777777" w:rsidR="00992CD5" w:rsidRDefault="007B5A6E">
            <w:pPr>
              <w:spacing w:before="205" w:line="360" w:lineRule="auto"/>
              <w:ind w:left="8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992CD5" w14:paraId="03C38F2E" w14:textId="77777777">
        <w:trPr>
          <w:trHeight w:val="419"/>
        </w:trPr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2FDBC" w14:textId="77777777" w:rsidR="00992CD5" w:rsidRDefault="007B5A6E">
            <w:pPr>
              <w:spacing w:line="360" w:lineRule="auto"/>
              <w:ind w:left="291" w:right="28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</w:t>
            </w:r>
          </w:p>
        </w:tc>
        <w:tc>
          <w:tcPr>
            <w:tcW w:w="4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AD22EA" w14:textId="77777777" w:rsidR="00992CD5" w:rsidRDefault="007B5A6E">
            <w:pPr>
              <w:spacing w:line="360" w:lineRule="auto"/>
              <w:ind w:left="10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Повторение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212A2D" w14:textId="77777777" w:rsidR="00992CD5" w:rsidRDefault="007B5A6E">
            <w:pPr>
              <w:spacing w:line="360" w:lineRule="auto"/>
              <w:ind w:left="1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5BB88C" w14:textId="77777777" w:rsidR="00992CD5" w:rsidRDefault="00992CD5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92CD5" w14:paraId="71E4E8D5" w14:textId="77777777">
        <w:trPr>
          <w:trHeight w:val="417"/>
        </w:trPr>
        <w:tc>
          <w:tcPr>
            <w:tcW w:w="5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5893A8" w14:textId="77777777" w:rsidR="00992CD5" w:rsidRDefault="007B5A6E">
            <w:pPr>
              <w:spacing w:line="360" w:lineRule="auto"/>
              <w:ind w:right="97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Итого: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5537E" w14:textId="77777777" w:rsidR="00992CD5" w:rsidRDefault="007B5A6E">
            <w:pPr>
              <w:spacing w:line="360" w:lineRule="auto"/>
              <w:ind w:right="489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136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010335" w14:textId="77777777" w:rsidR="00992CD5" w:rsidRDefault="007B5A6E">
            <w:pPr>
              <w:spacing w:line="360" w:lineRule="auto"/>
              <w:ind w:left="8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</w:tr>
    </w:tbl>
    <w:p w14:paraId="75C538D3" w14:textId="77777777" w:rsidR="00992CD5" w:rsidRDefault="007B5A6E">
      <w:pPr>
        <w:keepNext/>
        <w:keepLines/>
        <w:spacing w:before="40" w:after="0" w:line="360" w:lineRule="auto"/>
        <w:ind w:left="-697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ПЛАНИРУЕМЫЕ РЕЗУЛЬТАТЫ</w:t>
      </w:r>
    </w:p>
    <w:p w14:paraId="2A21E3D3" w14:textId="77777777" w:rsidR="00992CD5" w:rsidRDefault="007B5A6E">
      <w:pPr>
        <w:keepNext/>
        <w:keepLines/>
        <w:spacing w:before="40" w:after="0" w:line="360" w:lineRule="auto"/>
        <w:ind w:left="720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4 класс 1 </w:t>
      </w:r>
      <w:proofErr w:type="spellStart"/>
      <w:r>
        <w:rPr>
          <w:rFonts w:ascii="Times New Roman" w:hAnsi="Times New Roman"/>
          <w:b/>
          <w:sz w:val="28"/>
        </w:rPr>
        <w:t>г.о</w:t>
      </w:r>
      <w:proofErr w:type="spellEnd"/>
      <w:r>
        <w:rPr>
          <w:rFonts w:ascii="Times New Roman" w:hAnsi="Times New Roman"/>
          <w:b/>
          <w:sz w:val="28"/>
        </w:rPr>
        <w:t>.</w:t>
      </w:r>
    </w:p>
    <w:p w14:paraId="712DE227" w14:textId="77777777" w:rsidR="00992CD5" w:rsidRDefault="007B5A6E">
      <w:pPr>
        <w:spacing w:before="24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Личностные: </w:t>
      </w:r>
    </w:p>
    <w:p w14:paraId="0849DD78" w14:textId="77777777" w:rsidR="00992CD5" w:rsidRDefault="007B5A6E">
      <w:pPr>
        <w:numPr>
          <w:ilvl w:val="0"/>
          <w:numId w:val="6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самостоятельность в выполнении учебных заданий, поручений, договоренностей; понимание личной </w:t>
      </w:r>
      <w:r>
        <w:rPr>
          <w:rFonts w:ascii="Times New Roman" w:hAnsi="Times New Roman"/>
          <w:sz w:val="28"/>
        </w:rPr>
        <w:t>ответственности за свои поступки на основе представлений об этических нормах и правилах поведения в современном обществе;</w:t>
      </w:r>
    </w:p>
    <w:p w14:paraId="14C1FC45" w14:textId="77777777" w:rsidR="00992CD5" w:rsidRDefault="007B5A6E">
      <w:pPr>
        <w:numPr>
          <w:ilvl w:val="0"/>
          <w:numId w:val="6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проявление мотивации при выполнении отдельных видов деятельности на уроке математики и при выполнении домашнего задания;</w:t>
      </w:r>
      <w:r>
        <w:rPr>
          <w:rFonts w:ascii="Times New Roman" w:hAnsi="Times New Roman"/>
          <w:sz w:val="28"/>
        </w:rPr>
        <w:br/>
        <w:t xml:space="preserve">      - начал</w:t>
      </w:r>
      <w:r>
        <w:rPr>
          <w:rFonts w:ascii="Times New Roman" w:hAnsi="Times New Roman"/>
          <w:sz w:val="28"/>
        </w:rPr>
        <w:t>ьные умения производить самооценку выполненной практической деятельности, в том числе на основе знания способов проверки правильности вычислений, измерений, построений, и при необходимости осуществлять необходимые исправления неверно выполненного задания;</w:t>
      </w:r>
    </w:p>
    <w:p w14:paraId="70F794F7" w14:textId="77777777" w:rsidR="00992CD5" w:rsidRDefault="007B5A6E">
      <w:pPr>
        <w:numPr>
          <w:ilvl w:val="0"/>
          <w:numId w:val="6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элементарное понимание связи математических знаний с некоторыми       жизненными ситуациями, умение применять математические знания для решения отдельных жизненных задач.</w:t>
      </w:r>
    </w:p>
    <w:p w14:paraId="651AC6E2" w14:textId="77777777" w:rsidR="00992CD5" w:rsidRDefault="007B5A6E">
      <w:pPr>
        <w:spacing w:line="360" w:lineRule="auto"/>
        <w:ind w:left="708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4F4CAF62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4BF10FED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знать числовой ряд 1—100 в прямом порядке и </w:t>
      </w:r>
      <w:r>
        <w:rPr>
          <w:rFonts w:ascii="Times New Roman" w:hAnsi="Times New Roman"/>
          <w:sz w:val="28"/>
        </w:rPr>
        <w:t>откладывать, используя счетный материал, любые числа в пределах 100;</w:t>
      </w:r>
    </w:p>
    <w:p w14:paraId="79FCE251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знать названия компонентов сложения, вычитания, умножения, деления;</w:t>
      </w:r>
    </w:p>
    <w:p w14:paraId="75833ADA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понимать смысл арифметических действий сложения и вычитания, умножения и деления (на равные части);</w:t>
      </w:r>
    </w:p>
    <w:p w14:paraId="4675C018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таблицу умнож</w:t>
      </w:r>
      <w:r>
        <w:rPr>
          <w:rFonts w:ascii="Times New Roman" w:hAnsi="Times New Roman"/>
          <w:sz w:val="28"/>
        </w:rPr>
        <w:t>ения однозначных чисел до 6; понимать связь таблиц умножения и деления, пользоваться таблицами умножения на печатной основе, как для нахождения произведения, так и частного;</w:t>
      </w:r>
    </w:p>
    <w:p w14:paraId="2E573F26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порядок действий в примерах в два арифметических действия; знать и применять</w:t>
      </w:r>
      <w:r>
        <w:rPr>
          <w:rFonts w:ascii="Times New Roman" w:hAnsi="Times New Roman"/>
          <w:sz w:val="28"/>
        </w:rPr>
        <w:t xml:space="preserve"> переместительное свойство сложения и умножения; выполнять устные и письменные действия сложения и вычитания чисел в пределах 100;</w:t>
      </w:r>
    </w:p>
    <w:p w14:paraId="641E53E4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единицы (меры) измерения стоимости, длины, массы, времени и их соотношения;</w:t>
      </w:r>
    </w:p>
    <w:p w14:paraId="7A854FC8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числа, полученные при счете и изм</w:t>
      </w:r>
      <w:r>
        <w:rPr>
          <w:rFonts w:ascii="Times New Roman" w:hAnsi="Times New Roman"/>
          <w:sz w:val="28"/>
        </w:rPr>
        <w:t>ерении, записывать числа, полученные при измерении двумя мерами;</w:t>
      </w:r>
    </w:p>
    <w:p w14:paraId="67529275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пользоваться календарем для установления порядка месяцев в году, количества суток в месяцах;</w:t>
      </w:r>
    </w:p>
    <w:p w14:paraId="65C9746F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определять время по часам хотя бы одним способом; решать, составлять, иллюстрировать изученные про</w:t>
      </w:r>
      <w:r>
        <w:rPr>
          <w:rFonts w:ascii="Times New Roman" w:hAnsi="Times New Roman"/>
          <w:sz w:val="28"/>
        </w:rPr>
        <w:t>стые арифметические задачи;</w:t>
      </w:r>
    </w:p>
    <w:p w14:paraId="7C84AFAC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решать составные арифметические задачи в два действия (с помощью учителя);</w:t>
      </w:r>
    </w:p>
    <w:p w14:paraId="0954422A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замкнутые, незамкнутые кривые, ломаные линии, вычислять длину ломаной;</w:t>
      </w:r>
    </w:p>
    <w:p w14:paraId="007AEF4C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узнавать, называть, моделировать взаимное положение двух прямых, кривых </w:t>
      </w:r>
      <w:r>
        <w:rPr>
          <w:rFonts w:ascii="Times New Roman" w:hAnsi="Times New Roman"/>
          <w:sz w:val="28"/>
        </w:rPr>
        <w:t>линий, фигур, находить точки пересечения без вычерчивания;</w:t>
      </w:r>
    </w:p>
    <w:p w14:paraId="073AE644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названия элементов четырехугольников, чертить прямоугольник (квадрат) с помощью чертежного треугольника на нелинованной бумаге (с помощью учителя);</w:t>
      </w:r>
    </w:p>
    <w:p w14:paraId="79A08642" w14:textId="77777777" w:rsidR="00992CD5" w:rsidRDefault="007B5A6E">
      <w:pPr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окружность и круг, чертить окружн</w:t>
      </w:r>
      <w:r>
        <w:rPr>
          <w:rFonts w:ascii="Times New Roman" w:hAnsi="Times New Roman"/>
          <w:sz w:val="28"/>
        </w:rPr>
        <w:t>ости разных радиусов.</w:t>
      </w:r>
    </w:p>
    <w:p w14:paraId="1E4B893A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lastRenderedPageBreak/>
        <w:t>Достаточный уровень:</w:t>
      </w:r>
    </w:p>
    <w:p w14:paraId="52DC3FE0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числовой ряд 1—100 в прямом и обратном порядке, считать, присчитывая, отсчитывая по единице и равными числовыми группами по 2, 5, 4, в пределах 100; откладывать, используя счетный материал, любые числа в пре</w:t>
      </w:r>
      <w:r>
        <w:rPr>
          <w:rFonts w:ascii="Times New Roman" w:hAnsi="Times New Roman"/>
          <w:sz w:val="28"/>
        </w:rPr>
        <w:t>делах 100;</w:t>
      </w:r>
    </w:p>
    <w:p w14:paraId="668B4AFD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названия компонентов сложения, вычитания, умножения, деления;</w:t>
      </w:r>
    </w:p>
    <w:p w14:paraId="08C8CB38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понимать смысл арифметических действий сложения и вычитания, умножения и деления (на равные части и по содержанию), различать два вида деления на уровне практических действий, з</w:t>
      </w:r>
      <w:r>
        <w:rPr>
          <w:rFonts w:ascii="Times New Roman" w:hAnsi="Times New Roman"/>
          <w:sz w:val="28"/>
        </w:rPr>
        <w:t>нать способы чтения и записи каждого вида деления;</w:t>
      </w:r>
    </w:p>
    <w:p w14:paraId="1A28C7C3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таблицы умножения всех однозначных чисел и числа 10, правило умножения чисел 1 и 0, на 1 и 0, деления 0 и деления на 1, на 10;</w:t>
      </w:r>
    </w:p>
    <w:p w14:paraId="298441F5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понимать связь таблиц умножения и деления, пользоваться таблицами умноже</w:t>
      </w:r>
      <w:r>
        <w:rPr>
          <w:rFonts w:ascii="Times New Roman" w:hAnsi="Times New Roman"/>
          <w:sz w:val="28"/>
        </w:rPr>
        <w:t>ния на печатной основе, как для нахождения произведения, так и частного;</w:t>
      </w:r>
    </w:p>
    <w:p w14:paraId="51E31DBC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порядок действий в примерах в 2-3 арифметических действия; знать и применять переместительное свойство сложения и умножения;</w:t>
      </w:r>
    </w:p>
    <w:p w14:paraId="10F884F3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выполнять устные и письменные действия сложения и вы</w:t>
      </w:r>
      <w:r>
        <w:rPr>
          <w:rFonts w:ascii="Times New Roman" w:hAnsi="Times New Roman"/>
          <w:sz w:val="28"/>
        </w:rPr>
        <w:t>читания чисел в пределах 100;</w:t>
      </w:r>
    </w:p>
    <w:p w14:paraId="291114FA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единицы (меры) измерения стоимости, длины, массы, времени и их соотношения;</w:t>
      </w:r>
    </w:p>
    <w:p w14:paraId="0F5E853A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различать числа, полученные при счете и измерении, записывать числа, полученные при измерении двумя мерами, с полным набором знаков в </w:t>
      </w:r>
      <w:r>
        <w:rPr>
          <w:rFonts w:ascii="Times New Roman" w:hAnsi="Times New Roman"/>
          <w:sz w:val="28"/>
        </w:rPr>
        <w:t>мелких мерах: 5 м 62 см, 3 м 03 см;</w:t>
      </w:r>
    </w:p>
    <w:p w14:paraId="3829C3B5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порядок месяцев в году, номера месяцев от начала года, уметь пользоваться календарем для установления порядка месяцев в году, количества суток в месяцах;</w:t>
      </w:r>
    </w:p>
    <w:p w14:paraId="3545D517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определять время по часам тремя способами с точностью до 1 м</w:t>
      </w:r>
      <w:r>
        <w:rPr>
          <w:rFonts w:ascii="Times New Roman" w:hAnsi="Times New Roman"/>
          <w:sz w:val="28"/>
        </w:rPr>
        <w:t>ин; решать, составлять, иллюстрировать все изученные простые арифметические задачи;</w:t>
      </w:r>
    </w:p>
    <w:p w14:paraId="530CA121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кратко записывать, моделировать содержание, решать составные арифметические задачи в два действия;</w:t>
      </w:r>
    </w:p>
    <w:p w14:paraId="268E5DA9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замкнутые, незамкнутые кривые, ломаные линии, вычислять длину л</w:t>
      </w:r>
      <w:r>
        <w:rPr>
          <w:rFonts w:ascii="Times New Roman" w:hAnsi="Times New Roman"/>
          <w:sz w:val="28"/>
        </w:rPr>
        <w:t>оманой;</w:t>
      </w:r>
    </w:p>
    <w:p w14:paraId="3EABDABC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узнавать, называть, чертить, моделировать взаимное положение двух прямых, кривых линий, многоугольников, окружностей, находить точки пересечения;</w:t>
      </w:r>
    </w:p>
    <w:p w14:paraId="61F33CEE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знать названия элементов четырехугольников, чертить прямоугольник (квадрат) с помощью чертежного треуг</w:t>
      </w:r>
      <w:r>
        <w:rPr>
          <w:rFonts w:ascii="Times New Roman" w:hAnsi="Times New Roman"/>
          <w:sz w:val="28"/>
        </w:rPr>
        <w:t xml:space="preserve">ольника на нелинованной бумаге; </w:t>
      </w:r>
    </w:p>
    <w:p w14:paraId="4B75601C" w14:textId="77777777" w:rsidR="00992CD5" w:rsidRDefault="007B5A6E">
      <w:pPr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чертить окружности разных радиусов, различать окружность и круг.</w:t>
      </w:r>
    </w:p>
    <w:p w14:paraId="70F4F05B" w14:textId="77777777" w:rsidR="00992CD5" w:rsidRDefault="007B5A6E">
      <w:pPr>
        <w:keepNext/>
        <w:keepLines/>
        <w:spacing w:before="240" w:after="240" w:line="360" w:lineRule="auto"/>
        <w:ind w:left="72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ОБУЧЕНИЯ</w:t>
      </w:r>
    </w:p>
    <w:p w14:paraId="7FB5B942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Обучение математике носит практическую направленность и тесно связано с другими учебными предметами, жизнью, готовит обучающихся к овладен</w:t>
      </w:r>
      <w:r>
        <w:rPr>
          <w:rFonts w:ascii="Times New Roman" w:hAnsi="Times New Roman"/>
          <w:sz w:val="28"/>
        </w:rPr>
        <w:t>ию профессионально-трудовыми знаниями и навыками, учит использованию математических знаний в различных ситуациях.</w:t>
      </w:r>
    </w:p>
    <w:p w14:paraId="79910FE2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обучения в 4 классе направлена на изучение нумерации чисел в пределах 100: раскрывается понятие разряда, обучающиеся знакомятся со с</w:t>
      </w:r>
      <w:r>
        <w:rPr>
          <w:rFonts w:ascii="Times New Roman" w:hAnsi="Times New Roman"/>
          <w:sz w:val="28"/>
        </w:rPr>
        <w:t xml:space="preserve">ложением и вычитанием двузначных чисел, приемами устных и письменных вычислений. Завершается изучение табличного умножения и деления, ознакомление с </w:t>
      </w:r>
      <w:proofErr w:type="gramStart"/>
      <w:r>
        <w:rPr>
          <w:rFonts w:ascii="Times New Roman" w:hAnsi="Times New Roman"/>
          <w:sz w:val="28"/>
        </w:rPr>
        <w:t>вне табличным умножением</w:t>
      </w:r>
      <w:proofErr w:type="gramEnd"/>
      <w:r>
        <w:rPr>
          <w:rFonts w:ascii="Times New Roman" w:hAnsi="Times New Roman"/>
          <w:sz w:val="28"/>
        </w:rPr>
        <w:t xml:space="preserve"> и делением. Продолжается изучение величин и единиц их измерения. Обучающиеся продо</w:t>
      </w:r>
      <w:r>
        <w:rPr>
          <w:rFonts w:ascii="Times New Roman" w:hAnsi="Times New Roman"/>
          <w:sz w:val="28"/>
        </w:rPr>
        <w:t>лжают изучать единицы измерения длины, стоимости, массы, времени, соотношение единиц измерения.</w:t>
      </w:r>
    </w:p>
    <w:p w14:paraId="4D1B5B7E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зависимости от формы организации совместной деятельности учителя и обучающихся выделяются следующие методы обучения: изложение знаний, беседа, самостоятельная</w:t>
      </w:r>
      <w:r>
        <w:rPr>
          <w:rFonts w:ascii="Times New Roman" w:hAnsi="Times New Roman"/>
          <w:sz w:val="28"/>
        </w:rPr>
        <w:t xml:space="preserve"> работа. В зависимости от </w:t>
      </w:r>
      <w:r>
        <w:rPr>
          <w:rFonts w:ascii="Times New Roman" w:hAnsi="Times New Roman"/>
          <w:sz w:val="28"/>
        </w:rPr>
        <w:lastRenderedPageBreak/>
        <w:t>источника знаний используются словесные методы (рассказ или изложение знаний, беседа, работа по учебнику или другим печатным материалам), наглядные методы (наблюдение, демонстрация предметов или их изображений), практические метод</w:t>
      </w:r>
      <w:r>
        <w:rPr>
          <w:rFonts w:ascii="Times New Roman" w:hAnsi="Times New Roman"/>
          <w:sz w:val="28"/>
        </w:rPr>
        <w:t>ы (измерение, вычерчивание геометрических фигур, лепка, аппликация, моделирование, нахождение значений числовых выражений и т. д).</w:t>
      </w:r>
    </w:p>
    <w:p w14:paraId="2D91DD7F" w14:textId="77777777" w:rsidR="00992CD5" w:rsidRDefault="007B5A6E">
      <w:pPr>
        <w:spacing w:after="0" w:line="360" w:lineRule="auto"/>
        <w:ind w:firstLine="425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ТЕМАТИЧЕСКОЕ ПЛАНИРОВАНИЕ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5245"/>
        <w:gridCol w:w="1418"/>
        <w:gridCol w:w="1666"/>
      </w:tblGrid>
      <w:tr w:rsidR="00992CD5" w14:paraId="1BAD8881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B1A1E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  <w:p w14:paraId="0955C798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п/п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6CBC4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 раздела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3E4DC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Кол-во </w:t>
            </w:r>
            <w:r>
              <w:rPr>
                <w:rFonts w:ascii="Times New Roman" w:hAnsi="Times New Roman"/>
                <w:sz w:val="28"/>
              </w:rPr>
              <w:br/>
              <w:t>часов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FB0C6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Контрольные работы</w:t>
            </w:r>
          </w:p>
        </w:tc>
      </w:tr>
      <w:tr w:rsidR="00992CD5" w14:paraId="2AD2D65D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A77FB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9BE17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Повторение. Нумерация. Сложение и </w:t>
            </w:r>
            <w:r>
              <w:rPr>
                <w:rFonts w:ascii="Times New Roman" w:hAnsi="Times New Roman"/>
                <w:sz w:val="28"/>
              </w:rPr>
              <w:t>вычитание чисел без перехода через разряд. Умножение числа 2, деление на 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E2D07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26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259FC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992CD5" w14:paraId="77D1B989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68200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6407F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Сложение и вычитание чисел с переходом через разряд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523C7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15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A4264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992CD5" w14:paraId="5F105311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7BA59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4D2A7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Умножение и деление чисел в пределах 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24734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63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27D5E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992CD5" w14:paraId="423F7D9E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F9DCD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58728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Сложение и вычитание чисел (письменные вычисления)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EE086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21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84A1A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992CD5" w14:paraId="772F7A1E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2FCC1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7303D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Умножение и деление с числами 0, 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24983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7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BAE6A8" w14:textId="77777777" w:rsidR="00992CD5" w:rsidRDefault="00992CD5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92CD5" w14:paraId="6F45F7F2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CCEDA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86813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Повторение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D6383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4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F84CA" w14:textId="77777777" w:rsidR="00992CD5" w:rsidRDefault="00992CD5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92CD5" w14:paraId="75C088B2" w14:textId="77777777">
        <w:tc>
          <w:tcPr>
            <w:tcW w:w="5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5F274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32994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136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ED9A7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</w:tr>
    </w:tbl>
    <w:p w14:paraId="76491B3B" w14:textId="77777777" w:rsidR="00992CD5" w:rsidRDefault="00992CD5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</w:p>
    <w:p w14:paraId="6DA6AF53" w14:textId="77777777" w:rsidR="00992CD5" w:rsidRDefault="007B5A6E">
      <w:pPr>
        <w:pStyle w:val="10"/>
        <w:spacing w:after="24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ОБУЧЕНИЯ</w:t>
      </w:r>
    </w:p>
    <w:p w14:paraId="2EA0FDF6" w14:textId="77777777" w:rsidR="00992CD5" w:rsidRDefault="007B5A6E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 класс 2 </w:t>
      </w:r>
      <w:proofErr w:type="spellStart"/>
      <w:r>
        <w:rPr>
          <w:rFonts w:ascii="Times New Roman" w:hAnsi="Times New Roman"/>
          <w:sz w:val="28"/>
        </w:rPr>
        <w:t>г.о</w:t>
      </w:r>
      <w:proofErr w:type="spellEnd"/>
      <w:r>
        <w:rPr>
          <w:rFonts w:ascii="Times New Roman" w:hAnsi="Times New Roman"/>
          <w:sz w:val="28"/>
        </w:rPr>
        <w:t>.</w:t>
      </w:r>
    </w:p>
    <w:p w14:paraId="713B951D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В соответствии с учебным планом рабочая программа по учебному предмету «Математика» в 4 классе рассчитана на 34 учебные недели и составляет 136 ча</w:t>
      </w:r>
      <w:r>
        <w:rPr>
          <w:rFonts w:ascii="Times New Roman" w:hAnsi="Times New Roman"/>
          <w:sz w:val="28"/>
        </w:rPr>
        <w:t>сов в год (4 часа в неделю).</w:t>
      </w:r>
    </w:p>
    <w:p w14:paraId="15D47612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Обучение математике носит 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навыками, учит использованию математических знани</w:t>
      </w:r>
      <w:r>
        <w:rPr>
          <w:rFonts w:ascii="Times New Roman" w:hAnsi="Times New Roman"/>
          <w:sz w:val="28"/>
        </w:rPr>
        <w:t>й в различных ситуациях.</w:t>
      </w:r>
    </w:p>
    <w:p w14:paraId="12C23FD2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обучения в 4 классе направлена на изучение нумерации чисел в пределах 100: раскрывается понятие разряда, обучающиеся знакомятся со сложением и вычитанием двузначных чисел, приемами устных и письменных вычислений. Завершае</w:t>
      </w:r>
      <w:r>
        <w:rPr>
          <w:rFonts w:ascii="Times New Roman" w:hAnsi="Times New Roman"/>
          <w:sz w:val="28"/>
        </w:rPr>
        <w:t xml:space="preserve">тся изучение табличного умножения и деления, ознакомление с </w:t>
      </w:r>
      <w:proofErr w:type="gramStart"/>
      <w:r>
        <w:rPr>
          <w:rFonts w:ascii="Times New Roman" w:hAnsi="Times New Roman"/>
          <w:sz w:val="28"/>
        </w:rPr>
        <w:t>вне табличным умножением</w:t>
      </w:r>
      <w:proofErr w:type="gramEnd"/>
      <w:r>
        <w:rPr>
          <w:rFonts w:ascii="Times New Roman" w:hAnsi="Times New Roman"/>
          <w:sz w:val="28"/>
        </w:rPr>
        <w:t xml:space="preserve"> и делением. Продолжается изучение величин и единиц их измерения. Обучающиеся продолжают изучать единицы измерения длины, стоимости, массы, времени, соотношение единиц изме</w:t>
      </w:r>
      <w:r>
        <w:rPr>
          <w:rFonts w:ascii="Times New Roman" w:hAnsi="Times New Roman"/>
          <w:sz w:val="28"/>
        </w:rPr>
        <w:t>рения.</w:t>
      </w:r>
    </w:p>
    <w:p w14:paraId="4117265E" w14:textId="77777777" w:rsidR="00992CD5" w:rsidRDefault="007B5A6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зависимости от формы организации совместной деятельности учителя и обучающихся выделяются следующие методы обучения: изложение знаний, беседа, самостоятельная работа. В зависимости от источника знаний используются словесные методы (рассказ или изл</w:t>
      </w:r>
      <w:r>
        <w:rPr>
          <w:rFonts w:ascii="Times New Roman" w:hAnsi="Times New Roman"/>
          <w:sz w:val="28"/>
        </w:rPr>
        <w:t>ожение знаний, беседа, работа по учебнику или другим печатным материалам), наглядные методы (наблюдение, демонстрация предметов или их изображений), практические методы (измерение, вычерчивание геометрических фигур, лепка, аппликация, моделирование, нахожд</w:t>
      </w:r>
      <w:r>
        <w:rPr>
          <w:rFonts w:ascii="Times New Roman" w:hAnsi="Times New Roman"/>
          <w:sz w:val="28"/>
        </w:rPr>
        <w:t>ение значений числовых выражений и т. д).</w:t>
      </w:r>
    </w:p>
    <w:p w14:paraId="3027BE23" w14:textId="77777777" w:rsidR="00992CD5" w:rsidRDefault="007B5A6E">
      <w:pPr>
        <w:spacing w:before="240" w:line="360" w:lineRule="auto"/>
        <w:contextualSpacing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разделов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5245"/>
        <w:gridCol w:w="1418"/>
        <w:gridCol w:w="1666"/>
      </w:tblGrid>
      <w:tr w:rsidR="00992CD5" w14:paraId="73F8F689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62452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  <w:p w14:paraId="099C554E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п/п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13A06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 раздела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BC3DB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Кол-во</w:t>
            </w:r>
            <w:r>
              <w:rPr>
                <w:rFonts w:ascii="Times New Roman" w:hAnsi="Times New Roman"/>
                <w:sz w:val="28"/>
              </w:rPr>
              <w:br/>
              <w:t>часов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593ED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Контрольные работы</w:t>
            </w:r>
          </w:p>
        </w:tc>
      </w:tr>
      <w:tr w:rsidR="00992CD5" w14:paraId="78C8B2E6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6E752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510E0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Повторение. Нумерация. Сложение и вычитание чисел без перехода через </w:t>
            </w:r>
            <w:r>
              <w:rPr>
                <w:rFonts w:ascii="Times New Roman" w:hAnsi="Times New Roman"/>
                <w:sz w:val="28"/>
              </w:rPr>
              <w:lastRenderedPageBreak/>
              <w:t>разряд. Умножение числа 2, деление на 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54447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lastRenderedPageBreak/>
              <w:t>26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94F02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992CD5" w14:paraId="791BA0EC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42414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8FD4A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Сложение и </w:t>
            </w:r>
            <w:r>
              <w:rPr>
                <w:rFonts w:ascii="Times New Roman" w:hAnsi="Times New Roman"/>
                <w:sz w:val="28"/>
              </w:rPr>
              <w:t>вычитание чисел с переходом через разряд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9DA8D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15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1FE75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992CD5" w14:paraId="1327DEF1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97672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1BEDF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Умножение и деление чисел в пределах 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4211D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63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746E6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992CD5" w14:paraId="72152CE6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080EA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E8825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Сложение и вычитание чисел (письменные вычисления)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9C617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21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1213E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992CD5" w14:paraId="572663B1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86A8B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C1B0F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Умножение и деление с числами 0, 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6C9A4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7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28573" w14:textId="77777777" w:rsidR="00992CD5" w:rsidRDefault="00992CD5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92CD5" w14:paraId="71A47F94" w14:textId="77777777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B721C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5A331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Повторение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274EF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</w:rPr>
              <w:t>4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C981E" w14:textId="77777777" w:rsidR="00992CD5" w:rsidRDefault="00992CD5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92CD5" w14:paraId="4C704664" w14:textId="77777777">
        <w:tc>
          <w:tcPr>
            <w:tcW w:w="5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F31F2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C0162" w14:textId="77777777" w:rsidR="00992CD5" w:rsidRDefault="007B5A6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136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DD8BA" w14:textId="77777777" w:rsidR="00992CD5" w:rsidRDefault="007B5A6E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</w:tr>
    </w:tbl>
    <w:p w14:paraId="0A49369C" w14:textId="77777777" w:rsidR="00992CD5" w:rsidRDefault="00992CD5">
      <w:pPr>
        <w:pStyle w:val="a6"/>
        <w:spacing w:line="360" w:lineRule="auto"/>
        <w:jc w:val="both"/>
        <w:rPr>
          <w:rFonts w:ascii="Times New Roman" w:hAnsi="Times New Roman"/>
          <w:sz w:val="28"/>
        </w:rPr>
      </w:pPr>
    </w:p>
    <w:sectPr w:rsidR="00992CD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1483A"/>
    <w:multiLevelType w:val="multilevel"/>
    <w:tmpl w:val="32F8C3E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0C21EE2"/>
    <w:multiLevelType w:val="multilevel"/>
    <w:tmpl w:val="F3D02FB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9F16FCB"/>
    <w:multiLevelType w:val="multilevel"/>
    <w:tmpl w:val="3F4489C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329405CE"/>
    <w:multiLevelType w:val="multilevel"/>
    <w:tmpl w:val="B9F43DC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425862D9"/>
    <w:multiLevelType w:val="multilevel"/>
    <w:tmpl w:val="B60A10D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64F9612C"/>
    <w:multiLevelType w:val="multilevel"/>
    <w:tmpl w:val="665437D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74885665"/>
    <w:multiLevelType w:val="multilevel"/>
    <w:tmpl w:val="48AAFDB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3D5A9D"/>
    <w:multiLevelType w:val="multilevel"/>
    <w:tmpl w:val="22E2AB9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2CD5"/>
    <w:rsid w:val="007B5A6E"/>
    <w:rsid w:val="0099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AF36D"/>
  <w15:docId w15:val="{230C9D25-7202-489F-89D6-6AD455304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  <w:link w:val="8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No Spacing"/>
    <w:link w:val="a7"/>
    <w:pPr>
      <w:spacing w:after="0" w:line="240" w:lineRule="auto"/>
    </w:pPr>
  </w:style>
  <w:style w:type="character" w:customStyle="1" w:styleId="a7">
    <w:name w:val="Без интервала Знак"/>
    <w:link w:val="a6"/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Заголовок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a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ck.ru/33NMkR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2778</Words>
  <Characters>15836</Characters>
  <Application>Microsoft Office Word</Application>
  <DocSecurity>0</DocSecurity>
  <Lines>131</Lines>
  <Paragraphs>37</Paragraphs>
  <ScaleCrop>false</ScaleCrop>
  <Company/>
  <LinksUpToDate>false</LinksUpToDate>
  <CharactersWithSpaces>18577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Зухра Асадулина</cp:lastModifiedBy>
  <cp:revision>3</cp:revision>
  <dcterms:created xsi:type="dcterms:W3CDTF">2024-03-09T07:54:00Z</dcterms:created>
  <dcterms:modified xsi:type="dcterms:W3CDTF">2024-03-09T07:54:00Z</dcterms:modified>
</cp:coreProperties>
</file>